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D8BD" w14:textId="549BAB66" w:rsidR="00FB775C" w:rsidRPr="00FB775C" w:rsidRDefault="00FB775C">
      <w:pPr>
        <w:rPr>
          <w:rFonts w:ascii="Lucida Handwriting" w:hAnsi="Lucida Handwriting"/>
          <w:b/>
          <w:bCs/>
          <w:color w:val="C45911" w:themeColor="accent2" w:themeShade="BF"/>
          <w:sz w:val="48"/>
          <w:szCs w:val="48"/>
        </w:rPr>
      </w:pPr>
      <w:r w:rsidRPr="00FB775C">
        <w:rPr>
          <w:rFonts w:ascii="Lucida Handwriting" w:hAnsi="Lucida Handwriting"/>
          <w:b/>
          <w:bCs/>
          <w:color w:val="C45911" w:themeColor="accent2" w:themeShade="BF"/>
          <w:sz w:val="48"/>
          <w:szCs w:val="48"/>
        </w:rPr>
        <w:t>La distillerie sera ouverte tous les jours (samedi dimanche inclus) jusqu’à noël</w:t>
      </w:r>
    </w:p>
    <w:sectPr w:rsidR="00FB775C" w:rsidRPr="00FB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5C"/>
    <w:rsid w:val="00F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5639"/>
  <w15:chartTrackingRefBased/>
  <w15:docId w15:val="{12A5B485-3A7F-4661-A422-BF5D789A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b</dc:creator>
  <cp:keywords/>
  <dc:description/>
  <cp:lastModifiedBy>as b</cp:lastModifiedBy>
  <cp:revision>1</cp:revision>
  <dcterms:created xsi:type="dcterms:W3CDTF">2021-12-09T06:52:00Z</dcterms:created>
  <dcterms:modified xsi:type="dcterms:W3CDTF">2021-12-09T06:56:00Z</dcterms:modified>
</cp:coreProperties>
</file>